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25"/>
        </w:tabs>
        <w:spacing w:after="240" w:lineRule="auto"/>
        <w:jc w:val="both"/>
        <w:rPr>
          <w:rFonts w:ascii="Cambria" w:cs="Cambria" w:eastAsia="Cambria" w:hAnsi="Cambria"/>
          <w:b w:val="1"/>
          <w:bCs w:val="1"/>
          <w:color w:val="408049"/>
          <w:sz w:val="36"/>
          <w:szCs w:val="36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408049"/>
          <w:sz w:val="36"/>
          <w:szCs w:val="36"/>
          <w:u w:val="none"/>
          <w:rtl w:val="0"/>
        </w:rPr>
        <w:t xml:space="preserve">Title of the Abstract for ICAAI2026 and FOHIC&amp;LSS 2026 (Cambria, Bold, 18pt, Align Left)</w:t>
      </w:r>
    </w:p>
    <w:p w:rsidR="00000000" w:rsidDel="00000000" w:rsidP="00000000" w:rsidRDefault="00000000" w:rsidRPr="00000000" w14:paraId="00000002">
      <w:pPr>
        <w:tabs>
          <w:tab w:val="left" w:leader="none" w:pos="425"/>
        </w:tabs>
        <w:spacing w:after="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A.B. Smith</w:t>
      </w:r>
      <w:r w:rsidDel="00000000" w:rsidR="00000000" w:rsidRPr="00000000">
        <w:rPr>
          <w:rFonts w:ascii="Cambria" w:cs="Cambria" w:eastAsia="Cambria" w:hAnsi="Cambria"/>
          <w:vertAlign w:val="superscript"/>
          <w:rtl w:val="0"/>
        </w:rPr>
        <w:t xml:space="preserve">1*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C.D Jones</w:t>
      </w:r>
      <w:r w:rsidDel="00000000" w:rsidR="00000000" w:rsidRPr="00000000">
        <w:rPr>
          <w:rFonts w:ascii="Cambria" w:cs="Cambria" w:eastAsia="Cambria" w:hAnsi="Cambria"/>
          <w:vertAlign w:val="superscript"/>
          <w:rtl w:val="0"/>
        </w:rPr>
        <w:t xml:space="preserve">1,2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and E.F. Brown</w:t>
      </w:r>
      <w:r w:rsidDel="00000000" w:rsidR="00000000" w:rsidRPr="00000000">
        <w:rPr>
          <w:rFonts w:ascii="Cambria" w:cs="Cambria" w:eastAsia="Cambria" w:hAnsi="Cambria"/>
          <w:vertAlign w:val="superscript"/>
          <w:rtl w:val="0"/>
        </w:rPr>
        <w:t xml:space="preserve">3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03">
      <w:pPr>
        <w:tabs>
          <w:tab w:val="left" w:leader="none" w:pos="425"/>
        </w:tabs>
        <w:spacing w:after="240" w:lineRule="auto"/>
        <w:jc w:val="both"/>
        <w:rPr>
          <w:rFonts w:ascii="Cambria" w:cs="Cambria" w:eastAsia="Cambria" w:hAnsi="Cambria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vertAlign w:val="superscript"/>
          <w:rtl w:val="0"/>
        </w:rPr>
        <w:t xml:space="preserve">1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Institute xxx, City, Country; </w:t>
      </w:r>
      <w:r w:rsidDel="00000000" w:rsidR="00000000" w:rsidRPr="00000000">
        <w:rPr>
          <w:rFonts w:ascii="Cambria" w:cs="Cambria" w:eastAsia="Cambria" w:hAnsi="Cambria"/>
          <w:sz w:val="18"/>
          <w:szCs w:val="18"/>
          <w:vertAlign w:val="superscript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Center xxx, University xxx, City, Country; </w:t>
      </w:r>
      <w:r w:rsidDel="00000000" w:rsidR="00000000" w:rsidRPr="00000000">
        <w:rPr>
          <w:rFonts w:ascii="Cambria" w:cs="Cambria" w:eastAsia="Cambria" w:hAnsi="Cambria"/>
          <w:sz w:val="18"/>
          <w:szCs w:val="18"/>
          <w:vertAlign w:val="superscript"/>
          <w:rtl w:val="0"/>
        </w:rPr>
        <w:t xml:space="preserve">3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Department xxx, Faculty xxx, University xxx, City, Country.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425"/>
        </w:tabs>
        <w:spacing w:after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Abstract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Abstract text in 11 pt Cambria, justify alignment, single space and single paragraph. </w:t>
      </w:r>
    </w:p>
    <w:p w:rsidR="00000000" w:rsidDel="00000000" w:rsidP="00000000" w:rsidRDefault="00000000" w:rsidRPr="00000000" w14:paraId="00000006">
      <w:pP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Tip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: The abstract should state briefly the purpose of the research, the principal results and major conclusions. References should be avoided. An abstract is often presented separately from the article; therefore, it must be able to stand alone. Also, non-standard or uncommon abbreviations should be avoided, but if essential they must be defined at their first mentions in the abstract itself.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The abstract is not exceeding 350 words in length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A generic guideline for the abstract preparation is: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134" w:hanging="426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Introduction: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explain the importance of the topic and the objective(s) of your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134" w:hanging="426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Materials and Methods: 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State what was done and how it was done.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134" w:hanging="426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Results: 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summary of the main findings. 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Abstract without any results will not be considered.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134" w:hanging="426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Conclusion: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Indicate the significance and application of the research findings.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Keywords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Keyword 1, keyword 2, keyword 3, keyword 4, keyword 5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Keyword texts in 11 pt Cambria, a maximum of 5 keywords.</w:t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Tip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: The keywords should be American spelling for English version and avoiding general and plural terms and multiple concepts (avoid, for example, 'and', 'of'). Be sparing with abbreviations: only abbreviations firmly established in the field may be eligible. These keywords will be used for indexing purposes. </w:t>
      </w:r>
    </w:p>
    <w:p w:rsidR="00000000" w:rsidDel="00000000" w:rsidP="00000000" w:rsidRDefault="00000000" w:rsidRPr="00000000" w14:paraId="00000011">
      <w:pPr>
        <w:ind w:right="-2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Notes: </w:t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851" w:right="0" w:hanging="284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Abstract title is Cambria 18 pt bold, left alignment, single space, 0 pt before &amp; 12 pt after, a concise, informative, clearly define and contain no abbreviation.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851" w:right="0" w:hanging="284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Name/s and surname of author/s in Cambria 11 pt, left alignment, single space, 0 pt before &amp; 0 pt after, separating each other with comma (,).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851" w:right="0" w:hanging="284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Authors’ affiliations should be superscripted above the name as shown above. The affiliation is Cambria 11 pt, left alignment, single space, 0 pt before &amp; 12 pt after. Individual affiliations are separated by semi-colon.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120" w:before="0" w:line="240" w:lineRule="auto"/>
        <w:ind w:left="851" w:right="0" w:hanging="284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presenter should be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underlined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corresponding author should be marked with asterisk*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426" w:footer="53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__________________________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*E-mail: ab.smith@university.edu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1e1e1e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-275271</wp:posOffset>
              </wp:positionV>
              <wp:extent cx="7772400" cy="11239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4563" y="3222788"/>
                        <a:ext cx="7762875" cy="1114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05254"/>
                          </a:gs>
                          <a:gs pos="28000">
                            <a:srgbClr val="408049"/>
                          </a:gs>
                          <a:gs pos="100000">
                            <a:srgbClr val="D7C425"/>
                          </a:gs>
                        </a:gsLst>
                        <a:lin ang="270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-275271</wp:posOffset>
              </wp:positionV>
              <wp:extent cx="7772400" cy="11239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11239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-209549</wp:posOffset>
          </wp:positionH>
          <wp:positionV relativeFrom="paragraph">
            <wp:posOffset>-146684</wp:posOffset>
          </wp:positionV>
          <wp:extent cx="4200525" cy="867481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00525" cy="86748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93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65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37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09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81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53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5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97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694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5ivBlGmDyUW+xTzinN5quODi9w==">CgMxLjA4AHIhMXRVR0w5ZmR4WGltRVFYaVFGR2d3N3B4eGZCWXhwejBX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3bb66ad6df9e181dc559627b6bee9a87e0dc80e4dddefa9d868f0cd2e356bba6</vt:lpwstr>
  </property>
</Properties>
</file>